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293CB" w14:textId="1E5C5CE2" w:rsidR="009D24E3" w:rsidRDefault="009D24E3">
      <w:pPr>
        <w:pStyle w:val="Heading1"/>
      </w:pPr>
      <w:r>
        <w:rPr>
          <w:rFonts w:ascii="inherit" w:hAnsi="inherit" w:cs="Segoe UI"/>
          <w:noProof/>
          <w:color w:val="1E1F21"/>
          <w:sz w:val="21"/>
          <w:szCs w:val="21"/>
        </w:rPr>
        <w:drawing>
          <wp:inline distT="0" distB="0" distL="0" distR="0" wp14:anchorId="586403A5" wp14:editId="0FECBDF7">
            <wp:extent cx="5353050" cy="561975"/>
            <wp:effectExtent l="0" t="0" r="0" b="9525"/>
            <wp:docPr id="11286092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D9F3A1" w14:textId="294D8CE2" w:rsidR="00C95E54" w:rsidRDefault="003D2F0E">
      <w:pPr>
        <w:pStyle w:val="Heading1"/>
      </w:pPr>
      <w:r>
        <w:t>Patient Information Sheet &amp; Consent</w:t>
      </w:r>
    </w:p>
    <w:p w14:paraId="7564606B" w14:textId="77777777" w:rsidR="00C95E54" w:rsidRDefault="003D2F0E">
      <w:pPr>
        <w:pStyle w:val="Heading2"/>
      </w:pPr>
      <w:r>
        <w:t>Photodynamic Therapy (PDT) Using the Medisun PDT 9000</w:t>
      </w:r>
    </w:p>
    <w:p w14:paraId="26D3EF85" w14:textId="77777777" w:rsidR="00C95E54" w:rsidRDefault="003D2F0E">
      <w:pPr>
        <w:pStyle w:val="Heading3"/>
      </w:pPr>
      <w:r>
        <w:t>Introduction</w:t>
      </w:r>
    </w:p>
    <w:p w14:paraId="2B988487" w14:textId="77777777" w:rsidR="00C95E54" w:rsidRDefault="003D2F0E">
      <w:r>
        <w:t>Your skin cancer doctor has recommended a session of Photodynamic Therapy (PDT) using the Medisun PDT 9000 device. This modern light-therapy system is designed to treat sun-damaged skin and early precancerous lesions such as actinic keratoses in a comfortable and controlled environment.</w:t>
      </w:r>
    </w:p>
    <w:p w14:paraId="15210643" w14:textId="77777777" w:rsidR="00C95E54" w:rsidRDefault="003D2F0E">
      <w:pPr>
        <w:pStyle w:val="Heading3"/>
      </w:pPr>
      <w:r>
        <w:t>What Is PDT?</w:t>
      </w:r>
    </w:p>
    <w:p w14:paraId="2EF9FC4D" w14:textId="77777777" w:rsidR="00C95E54" w:rsidRDefault="003D2F0E">
      <w:r>
        <w:t>PDT uses a light-activated medication to selectively destroy abnormal cells while leaving normal skin unharmed. A photosensitizing agent, usually ALA (aminolevulinic acid), is absorbed by abnormal cells and converted into a chemical that makes them extremely sensitive to light. When exposed to the Medisun PDT 9000’s high-performance white LED light, these sensitized cells are destroyed, leading to skin renewal and repair.</w:t>
      </w:r>
    </w:p>
    <w:p w14:paraId="4750E625" w14:textId="77777777" w:rsidR="00C95E54" w:rsidRDefault="003D2F0E">
      <w:pPr>
        <w:pStyle w:val="Heading3"/>
      </w:pPr>
      <w:r>
        <w:t>Why This Treatment?</w:t>
      </w:r>
    </w:p>
    <w:p w14:paraId="059A00EC" w14:textId="77777777" w:rsidR="00C95E54" w:rsidRDefault="003D2F0E">
      <w:r>
        <w:t>You have been diagnosed with sun-damaged skin, which can progress to skin cancers if left untreated. The Medisun PDT 9000 white-light system offers an effective, well-tolerated, and often painless alternative to older red-light PDT systems.</w:t>
      </w:r>
    </w:p>
    <w:p w14:paraId="00220B4C" w14:textId="77777777" w:rsidR="00C95E54" w:rsidRDefault="003D2F0E">
      <w:pPr>
        <w:pStyle w:val="Heading3"/>
      </w:pPr>
      <w:r>
        <w:t>Alternative Treatments</w:t>
      </w:r>
    </w:p>
    <w:p w14:paraId="35180082" w14:textId="77777777" w:rsidR="00C95E54" w:rsidRDefault="003D2F0E">
      <w:r>
        <w:t>Other available options include:</w:t>
      </w:r>
      <w:r>
        <w:br/>
        <w:t>• Cryotherapy (liquid nitrogen)</w:t>
      </w:r>
      <w:r>
        <w:br/>
        <w:t>• Efudix (5-fluorouracil)</w:t>
      </w:r>
      <w:r>
        <w:br/>
        <w:t>• Aldara (Imiquimod)</w:t>
      </w:r>
      <w:r>
        <w:br/>
      </w:r>
      <w:r>
        <w:br/>
        <w:t>These alternatives may require up to six weeks of treatment and are often associated with more intense local skin reactions.</w:t>
      </w:r>
    </w:p>
    <w:p w14:paraId="74D840E9" w14:textId="77777777" w:rsidR="00C95E54" w:rsidRDefault="003D2F0E">
      <w:pPr>
        <w:pStyle w:val="Heading3"/>
      </w:pPr>
      <w:r>
        <w:t>Who Should Not Have PDT</w:t>
      </w:r>
    </w:p>
    <w:p w14:paraId="273F1006" w14:textId="77777777" w:rsidR="00C95E54" w:rsidRDefault="003D2F0E">
      <w:r>
        <w:t>Inform the clinic if you are:</w:t>
      </w:r>
      <w:r>
        <w:br/>
        <w:t>• Pregnant or breastfeeding</w:t>
      </w:r>
      <w:r>
        <w:br/>
        <w:t>• Taking medications that increase light sensitivity</w:t>
      </w:r>
      <w:r>
        <w:br/>
        <w:t>• Known to have porphyria or other photosensitivity disorders</w:t>
      </w:r>
      <w:r>
        <w:br/>
      </w:r>
      <w:r>
        <w:br/>
        <w:t>Only the areas identified by your doctor will be treated.</w:t>
      </w:r>
    </w:p>
    <w:p w14:paraId="395686E1" w14:textId="77777777" w:rsidR="00C95E54" w:rsidRDefault="003D2F0E">
      <w:pPr>
        <w:pStyle w:val="Heading3"/>
      </w:pPr>
      <w:r>
        <w:lastRenderedPageBreak/>
        <w:t>Preparation Before Your Procedure</w:t>
      </w:r>
    </w:p>
    <w:p w14:paraId="356E9521" w14:textId="4CD396F9" w:rsidR="00E62171" w:rsidRDefault="003D150A" w:rsidP="00E62171">
      <w:pPr>
        <w:ind w:left="360"/>
      </w:pPr>
      <w:r>
        <w:t xml:space="preserve">Depending on your </w:t>
      </w:r>
      <w:r w:rsidR="0060359B">
        <w:t>skin, you</w:t>
      </w:r>
      <w:r>
        <w:t xml:space="preserve"> </w:t>
      </w:r>
      <w:r w:rsidR="0060359B">
        <w:t>may be</w:t>
      </w:r>
      <w:r>
        <w:t xml:space="preserve"> provided with an exfoliating wash and pre-treatment cream to use for 10–14 days before your appointment. These help remove damaged surface cells and improve absorption of the photosensitizing agent.</w:t>
      </w:r>
      <w:r>
        <w:br/>
        <w:t>• Do not apply the cream on the morning of your procedure.</w:t>
      </w:r>
      <w:r>
        <w:br/>
        <w:t>• P</w:t>
      </w:r>
      <w:r w:rsidR="00E62171">
        <w:t>lan for up to one week off work, especially if you work in public facing role.</w:t>
      </w:r>
    </w:p>
    <w:p w14:paraId="7029FCEE" w14:textId="6EAF89AC" w:rsidR="00E62171" w:rsidRDefault="00E62171" w:rsidP="00CD79C9">
      <w:pPr>
        <w:pStyle w:val="ListParagraph"/>
        <w:numPr>
          <w:ilvl w:val="0"/>
          <w:numId w:val="24"/>
        </w:numPr>
      </w:pPr>
      <w:r>
        <w:t>Stop any Vitamin A or retinoid products at least one week before treatment.</w:t>
      </w:r>
    </w:p>
    <w:p w14:paraId="70F4FD08" w14:textId="77777777" w:rsidR="00E62171" w:rsidRDefault="00E62171" w:rsidP="00E62171"/>
    <w:p w14:paraId="424BDB24" w14:textId="77777777" w:rsidR="00C95E54" w:rsidRDefault="003D2F0E">
      <w:pPr>
        <w:pStyle w:val="Heading3"/>
      </w:pPr>
      <w:r>
        <w:t>On the Day of Your Procedure</w:t>
      </w:r>
    </w:p>
    <w:p w14:paraId="7322BAF5" w14:textId="40AA6329" w:rsidR="00C95E54" w:rsidRDefault="003D2F0E">
      <w:r>
        <w:t>1. Arrive with clean, makeup-free, lotion-free skin.</w:t>
      </w:r>
      <w:r>
        <w:br/>
      </w:r>
      <w:r w:rsidR="00E62171">
        <w:t>2</w:t>
      </w:r>
      <w:r>
        <w:t xml:space="preserve">. Wash your face at home with </w:t>
      </w:r>
      <w:r w:rsidR="003D150A">
        <w:t>a s</w:t>
      </w:r>
      <w:r>
        <w:t xml:space="preserve">kin </w:t>
      </w:r>
      <w:r w:rsidR="003D150A">
        <w:t>c</w:t>
      </w:r>
      <w:r>
        <w:t>leanser</w:t>
      </w:r>
      <w:r w:rsidR="003D150A">
        <w:t xml:space="preserve">.  </w:t>
      </w:r>
      <w:r w:rsidR="00E62171">
        <w:t>(</w:t>
      </w:r>
      <w:r w:rsidR="003D150A">
        <w:t>You may</w:t>
      </w:r>
      <w:r w:rsidR="00E62171">
        <w:t xml:space="preserve"> </w:t>
      </w:r>
      <w:r w:rsidR="0060359B">
        <w:t>have been</w:t>
      </w:r>
      <w:r w:rsidR="003D150A">
        <w:t xml:space="preserve"> provided with Allmedic skin cleanser when you </w:t>
      </w:r>
      <w:r w:rsidR="0060359B">
        <w:t>booked your</w:t>
      </w:r>
      <w:r w:rsidR="003D150A">
        <w:t xml:space="preserve"> appointment in the clinic.</w:t>
      </w:r>
      <w:r w:rsidR="00E62171">
        <w:t>)</w:t>
      </w:r>
      <w:r>
        <w:br/>
      </w:r>
      <w:r w:rsidR="00E62171">
        <w:t>3</w:t>
      </w:r>
      <w:r>
        <w:t>. Bring protective clothing such as a broad-brimmed hat, sunglasses, scarf, long sleeves, gloves, or a button-up shirt depending on the treated area.</w:t>
      </w:r>
    </w:p>
    <w:p w14:paraId="166B42C4" w14:textId="77777777" w:rsidR="00C95E54" w:rsidRDefault="003D2F0E">
      <w:pPr>
        <w:pStyle w:val="Heading3"/>
      </w:pPr>
      <w:r>
        <w:t>What to Expect During Treatment</w:t>
      </w:r>
    </w:p>
    <w:p w14:paraId="2BED1320" w14:textId="2DAD6CCD" w:rsidR="00C95E54" w:rsidRDefault="003D2F0E" w:rsidP="00CB0CCF">
      <w:pPr>
        <w:pStyle w:val="ListParagraph"/>
        <w:numPr>
          <w:ilvl w:val="0"/>
          <w:numId w:val="12"/>
        </w:numPr>
      </w:pPr>
      <w:r>
        <w:t>Preparation: The nurse will clean the skin and gently remove loose scale with a blunt curette</w:t>
      </w:r>
      <w:r w:rsidR="003D150A">
        <w:t xml:space="preserve"> (this procedure is not painful). </w:t>
      </w:r>
      <w:r>
        <w:t>The ALA cream or solution is then applied and left to incubate for about 60 minutes.</w:t>
      </w:r>
      <w:r w:rsidR="003D150A">
        <w:t xml:space="preserve"> You will be required to wait in ou</w:t>
      </w:r>
      <w:r w:rsidR="00E62171">
        <w:t>r</w:t>
      </w:r>
      <w:r w:rsidR="003D150A">
        <w:t xml:space="preserve"> waiting room during this time.</w:t>
      </w:r>
      <w:r>
        <w:br/>
        <w:t xml:space="preserve">2. Light Exposure: You will sit comfortably </w:t>
      </w:r>
      <w:r w:rsidR="003D150A">
        <w:t>in</w:t>
      </w:r>
      <w:r>
        <w:t xml:space="preserve"> the Medisun PDT 9000 white light</w:t>
      </w:r>
      <w:r w:rsidR="003D150A">
        <w:t xml:space="preserve"> </w:t>
      </w:r>
      <w:r w:rsidR="0060359B">
        <w:t>booth for</w:t>
      </w:r>
      <w:r>
        <w:t xml:space="preserve"> about one hour. Protective eyewear is provided. Most patients experience little to no discomfort</w:t>
      </w:r>
      <w:r w:rsidR="003D150A">
        <w:t xml:space="preserve"> at all.</w:t>
      </w:r>
      <w:r w:rsidR="00CB0CCF">
        <w:t xml:space="preserve"> You may bring headphones to listen to music or a book to read.</w:t>
      </w:r>
      <w:r>
        <w:br/>
        <w:t xml:space="preserve">3. After Exposure: </w:t>
      </w:r>
      <w:r w:rsidR="00CB0CCF">
        <w:t xml:space="preserve">Any residual </w:t>
      </w:r>
      <w:r w:rsidR="0060359B">
        <w:t>ALA will</w:t>
      </w:r>
      <w:r>
        <w:t xml:space="preserve"> be removed, a soothing post-PDT cream applied, and you will receive detailed after-care instructions</w:t>
      </w:r>
      <w:r w:rsidR="003D150A">
        <w:t>, as summarized below.</w:t>
      </w:r>
    </w:p>
    <w:p w14:paraId="58A66345" w14:textId="77777777" w:rsidR="00CB0CCF" w:rsidRDefault="00CB0CCF" w:rsidP="00CB0CCF">
      <w:pPr>
        <w:ind w:left="360"/>
      </w:pPr>
    </w:p>
    <w:p w14:paraId="34AFE759" w14:textId="3A6CE143" w:rsidR="00CB0CCF" w:rsidRDefault="00CB0CCF" w:rsidP="00CB0CCF">
      <w:pPr>
        <w:rPr>
          <w:b/>
          <w:bCs/>
          <w:color w:val="007BB8"/>
        </w:rPr>
      </w:pPr>
      <w:r w:rsidRPr="00CB0CCF">
        <w:rPr>
          <w:b/>
          <w:bCs/>
          <w:color w:val="007BB8"/>
        </w:rPr>
        <w:t xml:space="preserve">What to Expect after Treatment </w:t>
      </w:r>
    </w:p>
    <w:p w14:paraId="070933DD" w14:textId="4DF7BEDD" w:rsidR="00CB0CCF" w:rsidRDefault="00CB0CCF" w:rsidP="00CB0CCF">
      <w:r>
        <w:t xml:space="preserve">Immediately following </w:t>
      </w:r>
      <w:r w:rsidR="0060359B">
        <w:t>treatment,</w:t>
      </w:r>
      <w:r>
        <w:t xml:space="preserve"> you </w:t>
      </w:r>
      <w:r w:rsidR="0060359B">
        <w:t>will begin</w:t>
      </w:r>
      <w:r>
        <w:t xml:space="preserve"> to notice inflammation in your skin. You will begin to experience </w:t>
      </w:r>
      <w:r w:rsidRPr="003F66D2">
        <w:rPr>
          <w:b/>
          <w:bCs/>
          <w:u w:val="single"/>
        </w:rPr>
        <w:t>redness</w:t>
      </w:r>
      <w:r>
        <w:t xml:space="preserve"> which may last some weeks before settling. You may experience a severe sun burn feeling as well as </w:t>
      </w:r>
      <w:r w:rsidR="0060359B" w:rsidRPr="00BB4C12">
        <w:rPr>
          <w:b/>
          <w:bCs/>
          <w:u w:val="single"/>
        </w:rPr>
        <w:t>swelling,</w:t>
      </w:r>
      <w:r w:rsidR="00BB4C12">
        <w:rPr>
          <w:b/>
          <w:bCs/>
          <w:u w:val="single"/>
        </w:rPr>
        <w:t xml:space="preserve"> </w:t>
      </w:r>
      <w:r w:rsidRPr="00BB4C12">
        <w:rPr>
          <w:b/>
          <w:bCs/>
          <w:u w:val="single"/>
        </w:rPr>
        <w:t xml:space="preserve">tingling </w:t>
      </w:r>
      <w:r w:rsidRPr="00BB4C12">
        <w:t xml:space="preserve">and </w:t>
      </w:r>
      <w:r w:rsidRPr="00BB4C12">
        <w:rPr>
          <w:b/>
          <w:bCs/>
          <w:u w:val="single"/>
        </w:rPr>
        <w:t>warmth</w:t>
      </w:r>
      <w:r>
        <w:t xml:space="preserve">. The treated area may be </w:t>
      </w:r>
      <w:r w:rsidRPr="00BB4C12">
        <w:rPr>
          <w:b/>
          <w:bCs/>
          <w:u w:val="single"/>
        </w:rPr>
        <w:t>painful</w:t>
      </w:r>
      <w:r>
        <w:t xml:space="preserve"> to touch. </w:t>
      </w:r>
    </w:p>
    <w:p w14:paraId="7CCC9785" w14:textId="72311294" w:rsidR="003F66D2" w:rsidRDefault="00CB0CCF" w:rsidP="00CB0CCF">
      <w:r>
        <w:t>After the initial 2-3 days</w:t>
      </w:r>
      <w:r w:rsidR="00BB4C12">
        <w:t xml:space="preserve"> and up until day 10-</w:t>
      </w:r>
      <w:r w:rsidR="0060359B">
        <w:t>14,</w:t>
      </w:r>
      <w:r>
        <w:t xml:space="preserve"> you skin may start </w:t>
      </w:r>
      <w:r w:rsidRPr="00BB4C12">
        <w:rPr>
          <w:b/>
          <w:bCs/>
          <w:u w:val="single"/>
        </w:rPr>
        <w:t>peeling</w:t>
      </w:r>
      <w:r>
        <w:t xml:space="preserve">, </w:t>
      </w:r>
      <w:r w:rsidR="00BB4C12">
        <w:t xml:space="preserve">and you may experience </w:t>
      </w:r>
      <w:r w:rsidR="00BB4C12" w:rsidRPr="00BB4C12">
        <w:rPr>
          <w:b/>
          <w:bCs/>
          <w:u w:val="single"/>
        </w:rPr>
        <w:t>tightness</w:t>
      </w:r>
      <w:r w:rsidR="00BB4C12">
        <w:t xml:space="preserve">, </w:t>
      </w:r>
      <w:r w:rsidR="00BB4C12" w:rsidRPr="00BB4C12">
        <w:rPr>
          <w:b/>
          <w:bCs/>
          <w:u w:val="single"/>
        </w:rPr>
        <w:t>itchiness</w:t>
      </w:r>
      <w:r w:rsidR="00BB4C12">
        <w:t xml:space="preserve">, </w:t>
      </w:r>
      <w:r w:rsidR="00BB4C12" w:rsidRPr="00BB4C12">
        <w:rPr>
          <w:b/>
          <w:bCs/>
          <w:u w:val="single"/>
        </w:rPr>
        <w:t>scabbing</w:t>
      </w:r>
      <w:r w:rsidR="00BB4C12">
        <w:t xml:space="preserve"> and </w:t>
      </w:r>
      <w:r w:rsidR="00BB4C12" w:rsidRPr="00BB4C12">
        <w:rPr>
          <w:b/>
          <w:bCs/>
          <w:u w:val="single"/>
        </w:rPr>
        <w:t>crusting</w:t>
      </w:r>
      <w:r w:rsidR="00BB4C12">
        <w:t xml:space="preserve"> as damaged cells are shed. You may also develop tiny </w:t>
      </w:r>
      <w:r w:rsidR="00BB4C12" w:rsidRPr="00BB4C12">
        <w:rPr>
          <w:b/>
          <w:bCs/>
          <w:u w:val="single"/>
        </w:rPr>
        <w:t xml:space="preserve">white pustules </w:t>
      </w:r>
      <w:r w:rsidR="00BB4C12">
        <w:t xml:space="preserve">which are common and not an indication of infection. </w:t>
      </w:r>
      <w:r w:rsidR="00BB4C12" w:rsidRPr="00BB4C12">
        <w:rPr>
          <w:b/>
          <w:bCs/>
          <w:u w:val="single"/>
        </w:rPr>
        <w:t>Blistering</w:t>
      </w:r>
      <w:r w:rsidR="00BB4C12">
        <w:t xml:space="preserve"> and </w:t>
      </w:r>
      <w:r w:rsidR="00BB4C12" w:rsidRPr="00BB4C12">
        <w:rPr>
          <w:b/>
          <w:bCs/>
          <w:u w:val="single"/>
        </w:rPr>
        <w:t>ulceration</w:t>
      </w:r>
      <w:r w:rsidR="00BB4C12">
        <w:t xml:space="preserve"> are uncommon but potential side effects. </w:t>
      </w:r>
      <w:r w:rsidR="00BB4C12" w:rsidRPr="00BB4C12">
        <w:rPr>
          <w:b/>
          <w:bCs/>
          <w:u w:val="single"/>
        </w:rPr>
        <w:t>Cold sores</w:t>
      </w:r>
      <w:r w:rsidR="00BB4C12">
        <w:t xml:space="preserve"> may also develop for the first time. Rarely some people develop an extreme</w:t>
      </w:r>
      <w:r w:rsidR="00FF2979">
        <w:t xml:space="preserve"> </w:t>
      </w:r>
      <w:r w:rsidR="0060359B">
        <w:t>exuberant response</w:t>
      </w:r>
      <w:r w:rsidR="00BB4C12">
        <w:t xml:space="preserve"> consisting of </w:t>
      </w:r>
      <w:r w:rsidR="00FF2979">
        <w:t xml:space="preserve">severe pain, </w:t>
      </w:r>
      <w:r w:rsidR="0060359B">
        <w:t>swelling,</w:t>
      </w:r>
      <w:r w:rsidR="00FF2979">
        <w:t xml:space="preserve"> redness, </w:t>
      </w:r>
      <w:r w:rsidR="0060359B">
        <w:t>crusting,</w:t>
      </w:r>
      <w:r w:rsidR="00FF2979">
        <w:t xml:space="preserve"> </w:t>
      </w:r>
      <w:r w:rsidR="0060359B">
        <w:t>erosions,</w:t>
      </w:r>
      <w:r w:rsidR="00FF2979">
        <w:t xml:space="preserve"> and </w:t>
      </w:r>
      <w:r w:rsidR="00FF2979" w:rsidRPr="003F66D2">
        <w:rPr>
          <w:b/>
          <w:bCs/>
          <w:u w:val="single"/>
        </w:rPr>
        <w:t>weeping sores</w:t>
      </w:r>
      <w:r w:rsidR="003F66D2">
        <w:rPr>
          <w:b/>
          <w:bCs/>
        </w:rPr>
        <w:t xml:space="preserve">. </w:t>
      </w:r>
      <w:r w:rsidR="00FF2979">
        <w:t xml:space="preserve">If this </w:t>
      </w:r>
      <w:r w:rsidR="0060359B">
        <w:t>occurs,</w:t>
      </w:r>
      <w:r w:rsidR="00FF2979">
        <w:t xml:space="preserve"> healing time can be up to 4 weeks</w:t>
      </w:r>
      <w:r w:rsidR="003F66D2">
        <w:t>.</w:t>
      </w:r>
    </w:p>
    <w:p w14:paraId="64C29C8F" w14:textId="4668F19F" w:rsidR="003F66D2" w:rsidRDefault="003F66D2" w:rsidP="00CB0CCF">
      <w:r>
        <w:lastRenderedPageBreak/>
        <w:t xml:space="preserve">A further temporary side effect is </w:t>
      </w:r>
      <w:r w:rsidR="0060359B">
        <w:t>a persistent</w:t>
      </w:r>
      <w:r>
        <w:t xml:space="preserve"> </w:t>
      </w:r>
      <w:r w:rsidR="0060359B">
        <w:t>redness in</w:t>
      </w:r>
      <w:r>
        <w:t xml:space="preserve"> the treated area or an increased pigmentation of some pre-existing brown freckles or </w:t>
      </w:r>
      <w:r w:rsidR="0060359B">
        <w:t>spots;</w:t>
      </w:r>
      <w:r>
        <w:t xml:space="preserve"> this may last several months </w:t>
      </w:r>
      <w:r w:rsidR="0060359B">
        <w:t>but, in most cases,</w:t>
      </w:r>
      <w:r>
        <w:t xml:space="preserve"> settles down. Scarring is exceedingly rare and has not been encountered in our experience.</w:t>
      </w:r>
    </w:p>
    <w:p w14:paraId="27E3DB01" w14:textId="6B556BC2" w:rsidR="00CE7E8E" w:rsidRPr="00CE7E8E" w:rsidRDefault="003D2F0E" w:rsidP="00CE7E8E">
      <w:pPr>
        <w:pStyle w:val="Heading3"/>
      </w:pPr>
      <w:r>
        <w:t>Aftercare Instructions</w:t>
      </w:r>
    </w:p>
    <w:p w14:paraId="106F7376" w14:textId="709DF788" w:rsidR="004B4A57" w:rsidRDefault="00CE7E8E" w:rsidP="008F0548">
      <w:r w:rsidRPr="004B4A57">
        <w:rPr>
          <w:u w:val="single"/>
        </w:rPr>
        <w:t>First 48 Hours:</w:t>
      </w:r>
      <w:r>
        <w:br/>
        <w:t>• Strictly avoid all sunlight and bright indoor lighting.</w:t>
      </w:r>
      <w:r>
        <w:br/>
      </w:r>
      <w:r>
        <w:br/>
        <w:t>• Avoid strenuous activity or heat.</w:t>
      </w:r>
      <w:r w:rsidR="008F0548" w:rsidRPr="008F0548">
        <w:t xml:space="preserve"> </w:t>
      </w:r>
      <w:r w:rsidR="008F0548">
        <w:t xml:space="preserve">You may shower immediately </w:t>
      </w:r>
      <w:r w:rsidR="0060359B">
        <w:t>but avoid hot</w:t>
      </w:r>
      <w:r w:rsidR="008F0548">
        <w:t xml:space="preserve"> water </w:t>
      </w:r>
      <w:r>
        <w:br/>
        <w:t>• Keep the area clean and apply post-PDT soothing cream 2–4× daily.</w:t>
      </w:r>
      <w:r w:rsidR="008F0548">
        <w:t xml:space="preserve"> </w:t>
      </w:r>
    </w:p>
    <w:p w14:paraId="79D6211A" w14:textId="77777777" w:rsidR="00BB0849" w:rsidRDefault="00CE7E8E" w:rsidP="00BB0849">
      <w:r>
        <w:br/>
      </w:r>
      <w:r w:rsidRPr="00BB0849">
        <w:rPr>
          <w:u w:val="single"/>
        </w:rPr>
        <w:t xml:space="preserve">Days </w:t>
      </w:r>
      <w:r w:rsidR="003F66D2" w:rsidRPr="00BB0849">
        <w:rPr>
          <w:u w:val="single"/>
        </w:rPr>
        <w:t>2</w:t>
      </w:r>
      <w:r w:rsidRPr="00BB0849">
        <w:rPr>
          <w:u w:val="single"/>
        </w:rPr>
        <w:t>–</w:t>
      </w:r>
      <w:r w:rsidR="003F66D2" w:rsidRPr="00BB0849">
        <w:rPr>
          <w:u w:val="single"/>
        </w:rPr>
        <w:t>14</w:t>
      </w:r>
      <w:r w:rsidRPr="00BB0849">
        <w:rPr>
          <w:u w:val="single"/>
        </w:rPr>
        <w:t>:</w:t>
      </w:r>
    </w:p>
    <w:p w14:paraId="5688119B" w14:textId="27EAE814" w:rsidR="00BB0849" w:rsidRDefault="00CE7E8E" w:rsidP="00BB0849">
      <w:pPr>
        <w:pStyle w:val="ListParagraph"/>
        <w:numPr>
          <w:ilvl w:val="0"/>
          <w:numId w:val="28"/>
        </w:numPr>
      </w:pPr>
      <w:r>
        <w:t>Use Paracetamol for discomfort.</w:t>
      </w:r>
    </w:p>
    <w:p w14:paraId="65A0A890" w14:textId="775A2369" w:rsidR="00BB0849" w:rsidRDefault="00BB0849" w:rsidP="00BB0849">
      <w:pPr>
        <w:pStyle w:val="ListParagraph"/>
        <w:numPr>
          <w:ilvl w:val="0"/>
          <w:numId w:val="28"/>
        </w:numPr>
      </w:pPr>
      <w:r>
        <w:t xml:space="preserve">Cleanse twice daily with Allmedic Cleanser (or Cetaphil Gentle skin cleanser) and </w:t>
      </w:r>
      <w:r w:rsidR="0060359B">
        <w:t>then reapply</w:t>
      </w:r>
      <w:r>
        <w:t xml:space="preserve"> post-PDT cream </w:t>
      </w:r>
      <w:r w:rsidR="0060359B">
        <w:t>(for</w:t>
      </w:r>
      <w:r>
        <w:t xml:space="preserve"> 1 week) </w:t>
      </w:r>
    </w:p>
    <w:p w14:paraId="53C91F43" w14:textId="15938027" w:rsidR="00CE7E8E" w:rsidRDefault="00BB0849" w:rsidP="00BB0849">
      <w:pPr>
        <w:pStyle w:val="ListParagraph"/>
        <w:numPr>
          <w:ilvl w:val="0"/>
          <w:numId w:val="28"/>
        </w:numPr>
      </w:pPr>
      <w:r w:rsidRPr="00BB0849">
        <w:t xml:space="preserve">Apply cold compresses or ice </w:t>
      </w:r>
      <w:r w:rsidR="0060359B" w:rsidRPr="00BB0849">
        <w:t>packs as</w:t>
      </w:r>
      <w:r w:rsidRPr="00BB0849">
        <w:t xml:space="preserve"> needed to decrease feeling of heat and any swelling</w:t>
      </w:r>
      <w:r>
        <w:t>.</w:t>
      </w:r>
      <w:r w:rsidR="00CE7E8E">
        <w:br/>
      </w:r>
    </w:p>
    <w:p w14:paraId="3A940189" w14:textId="09D61378" w:rsidR="00BB0849" w:rsidRDefault="00CE7E8E" w:rsidP="00BB0849">
      <w:pPr>
        <w:pStyle w:val="ListParagraph"/>
        <w:numPr>
          <w:ilvl w:val="0"/>
          <w:numId w:val="28"/>
        </w:numPr>
      </w:pPr>
      <w:r>
        <w:t xml:space="preserve">Avoid shaving until any dryness or crusting has </w:t>
      </w:r>
      <w:r w:rsidR="0060359B">
        <w:t>resolved;</w:t>
      </w:r>
      <w:r>
        <w:t xml:space="preserve"> makeup may be applied from 2 days after treatment as tolerated.</w:t>
      </w:r>
      <w:r w:rsidR="003F66D2" w:rsidRPr="003F66D2">
        <w:t xml:space="preserve"> </w:t>
      </w:r>
      <w:r w:rsidR="003F66D2">
        <w:t xml:space="preserve"> Avoid picking or rubbing crusts.</w:t>
      </w:r>
    </w:p>
    <w:p w14:paraId="3D8B6FF4" w14:textId="7E59B06B" w:rsidR="00CE7E8E" w:rsidRDefault="001F4A5E" w:rsidP="00BB0849">
      <w:pPr>
        <w:pStyle w:val="ListParagraph"/>
        <w:numPr>
          <w:ilvl w:val="0"/>
          <w:numId w:val="28"/>
        </w:numPr>
      </w:pPr>
      <w:r>
        <w:t xml:space="preserve">It is advised to avoid direct sun exposure for 7 </w:t>
      </w:r>
      <w:r w:rsidR="0060359B">
        <w:t>days but</w:t>
      </w:r>
      <w:r>
        <w:t xml:space="preserve"> i</w:t>
      </w:r>
      <w:r w:rsidR="00CE7E8E">
        <w:t xml:space="preserve">f going outside </w:t>
      </w:r>
      <w:r w:rsidR="0060359B">
        <w:t>apply spf</w:t>
      </w:r>
      <w:r w:rsidR="00CE7E8E">
        <w:t xml:space="preserve"> 50 sunscreen to all treated areas and make sure to wear a broad brimmed hat and protect any other treatment areas.</w:t>
      </w:r>
    </w:p>
    <w:p w14:paraId="1F32B3B7" w14:textId="366CA338" w:rsidR="001F4A5E" w:rsidRDefault="0060359B" w:rsidP="00BB0849">
      <w:pPr>
        <w:pStyle w:val="ListParagraph"/>
        <w:numPr>
          <w:ilvl w:val="0"/>
          <w:numId w:val="28"/>
        </w:numPr>
      </w:pPr>
      <w:r>
        <w:t>Tiny white</w:t>
      </w:r>
      <w:r w:rsidR="001F4A5E">
        <w:t xml:space="preserve"> pustules </w:t>
      </w:r>
      <w:r w:rsidR="00430AA6">
        <w:t>–</w:t>
      </w:r>
      <w:r w:rsidR="001F4A5E">
        <w:t xml:space="preserve"> </w:t>
      </w:r>
      <w:r w:rsidR="008F56FD">
        <w:t xml:space="preserve">this is quite common and </w:t>
      </w:r>
      <w:r w:rsidR="00430AA6">
        <w:t xml:space="preserve">no specific treatment required -this does </w:t>
      </w:r>
      <w:r w:rsidR="00430AA6" w:rsidRPr="00BB0849">
        <w:rPr>
          <w:b/>
          <w:bCs/>
          <w:u w:val="single"/>
        </w:rPr>
        <w:t xml:space="preserve">not </w:t>
      </w:r>
      <w:r w:rsidR="00430AA6">
        <w:t>mean infection; continue cleansing and use of post PDT cream as per usual.</w:t>
      </w:r>
    </w:p>
    <w:p w14:paraId="42514AE2" w14:textId="13AA132E" w:rsidR="00CE7E8E" w:rsidRDefault="00CE7E8E" w:rsidP="003F66D2">
      <w:r w:rsidRPr="00BB0849">
        <w:rPr>
          <w:u w:val="single"/>
        </w:rPr>
        <w:t>Weeks 2–</w:t>
      </w:r>
      <w:r w:rsidR="003F66D2" w:rsidRPr="00BB0849">
        <w:rPr>
          <w:u w:val="single"/>
        </w:rPr>
        <w:t>4</w:t>
      </w:r>
      <w:r w:rsidRPr="00BB0849">
        <w:rPr>
          <w:u w:val="single"/>
        </w:rPr>
        <w:t>:</w:t>
      </w:r>
      <w:r>
        <w:br/>
        <w:t>• Continue SPF 50 sunscreen every 3–4 hours when outdoors.</w:t>
      </w:r>
      <w:r>
        <w:br/>
      </w:r>
      <w:r>
        <w:br/>
      </w:r>
    </w:p>
    <w:p w14:paraId="1AC35C70" w14:textId="516CA83E" w:rsidR="00C95E54" w:rsidRPr="008F0548" w:rsidRDefault="003D2F0E" w:rsidP="008F0548">
      <w:pPr>
        <w:rPr>
          <w:b/>
          <w:bCs/>
          <w:color w:val="007BB8"/>
        </w:rPr>
      </w:pPr>
      <w:r w:rsidRPr="008F0548">
        <w:rPr>
          <w:b/>
          <w:bCs/>
          <w:color w:val="007BB8"/>
        </w:rPr>
        <w:t>Managing Stronger Reactions</w:t>
      </w:r>
    </w:p>
    <w:p w14:paraId="020AF435" w14:textId="044712CB" w:rsidR="003F66D2" w:rsidRDefault="003D2F0E">
      <w:bookmarkStart w:id="0" w:name="_Hlk213755396"/>
      <w:r>
        <w:t xml:space="preserve">Some patients may experience more intense </w:t>
      </w:r>
      <w:r w:rsidR="003F66D2">
        <w:t>reactions</w:t>
      </w:r>
      <w:r w:rsidR="00206D17">
        <w:t xml:space="preserve"> requiring further treatment as follows:</w:t>
      </w:r>
    </w:p>
    <w:p w14:paraId="6BCA4B75" w14:textId="22D7DC51" w:rsidR="008F0548" w:rsidRDefault="008F0548">
      <w:r>
        <w:t xml:space="preserve">• Severe Itch/swelling: Telfast 180 </w:t>
      </w:r>
      <w:r w:rsidR="0060359B">
        <w:t>mg (1</w:t>
      </w:r>
      <w:r>
        <w:t xml:space="preserve">-2 </w:t>
      </w:r>
      <w:r w:rsidR="0060359B">
        <w:t>daily) and Hydrocortisone</w:t>
      </w:r>
      <w:r>
        <w:t xml:space="preserve"> 1% ointment 3× daily. </w:t>
      </w:r>
      <w:r w:rsidR="0060359B">
        <w:t>(both</w:t>
      </w:r>
      <w:r>
        <w:t xml:space="preserve"> available over the counter at your local pharmacy</w:t>
      </w:r>
      <w:r w:rsidR="0060359B">
        <w:t>);</w:t>
      </w:r>
      <w:r w:rsidR="004D4C15">
        <w:t xml:space="preserve"> if still no relief you may use a stronger cortisone ointment -</w:t>
      </w:r>
      <w:r w:rsidR="0060359B">
        <w:t>Advantan ointment</w:t>
      </w:r>
      <w:r w:rsidR="004D4C15">
        <w:t>- which will be prescribed for you at the time of the procedure.</w:t>
      </w:r>
    </w:p>
    <w:p w14:paraId="23B0A216" w14:textId="04BAD8E2" w:rsidR="008F0548" w:rsidRDefault="008F0548">
      <w:r>
        <w:t>•</w:t>
      </w:r>
      <w:r w:rsidR="0060359B">
        <w:t>Severe dryness</w:t>
      </w:r>
      <w:r>
        <w:t xml:space="preserve">/cracking: </w:t>
      </w:r>
      <w:r w:rsidR="0060359B">
        <w:t>Vaseline,</w:t>
      </w:r>
      <w:r>
        <w:t xml:space="preserve"> Bepanthan or QV Intensive ointment</w:t>
      </w:r>
    </w:p>
    <w:p w14:paraId="2096CFD7" w14:textId="349BB1B9" w:rsidR="008F0548" w:rsidRDefault="008F0548" w:rsidP="00BB0849">
      <w:pPr>
        <w:pStyle w:val="ListParagraph"/>
        <w:numPr>
          <w:ilvl w:val="0"/>
          <w:numId w:val="26"/>
        </w:numPr>
      </w:pPr>
      <w:r w:rsidRPr="008F0548">
        <w:lastRenderedPageBreak/>
        <w:t>Severe swelling around the eye</w:t>
      </w:r>
      <w:r>
        <w:t xml:space="preserve"> or face</w:t>
      </w:r>
      <w:r w:rsidR="00430AA6">
        <w:t xml:space="preserve"> </w:t>
      </w:r>
      <w:r w:rsidR="0060359B">
        <w:t>(this</w:t>
      </w:r>
      <w:r w:rsidR="00430AA6">
        <w:t xml:space="preserve"> may even completely cover the eye </w:t>
      </w:r>
      <w:r w:rsidR="00BB0849">
        <w:t>-do not worry, this will settle</w:t>
      </w:r>
      <w:r w:rsidR="00430AA6">
        <w:t>)</w:t>
      </w:r>
      <w:r w:rsidRPr="008F0548">
        <w:t xml:space="preserve">: ice cold compresses, Telfast 180mg twice </w:t>
      </w:r>
      <w:r w:rsidR="0060359B" w:rsidRPr="008F0548">
        <w:t>daily,</w:t>
      </w:r>
      <w:r w:rsidRPr="008F0548">
        <w:t xml:space="preserve"> sleep with head </w:t>
      </w:r>
      <w:r w:rsidR="0060359B" w:rsidRPr="008F0548">
        <w:t>elevated</w:t>
      </w:r>
      <w:r w:rsidR="0060359B">
        <w:t>;</w:t>
      </w:r>
      <w:r w:rsidR="00430AA6">
        <w:t xml:space="preserve"> if associated with discomfort add </w:t>
      </w:r>
      <w:r w:rsidR="0060359B">
        <w:t>Nurofen.</w:t>
      </w:r>
    </w:p>
    <w:p w14:paraId="64D16E2D" w14:textId="074EAC64" w:rsidR="008F0548" w:rsidRDefault="008F0548" w:rsidP="00BB0849">
      <w:pPr>
        <w:pStyle w:val="ListParagraph"/>
        <w:numPr>
          <w:ilvl w:val="0"/>
          <w:numId w:val="26"/>
        </w:numPr>
      </w:pPr>
      <w:r>
        <w:t xml:space="preserve">Severe </w:t>
      </w:r>
      <w:r w:rsidR="0060359B">
        <w:t>pain:</w:t>
      </w:r>
      <w:r>
        <w:t xml:space="preserve"> you will be provided with an emergency script of Panadeine Forte which you may purchase from the chemist. Take 1-2 tablets every </w:t>
      </w:r>
      <w:r w:rsidR="00BB0849">
        <w:t>3-</w:t>
      </w:r>
      <w:r>
        <w:t xml:space="preserve">4 </w:t>
      </w:r>
      <w:r w:rsidR="0060359B">
        <w:t>hours as</w:t>
      </w:r>
      <w:r>
        <w:t xml:space="preserve"> needed.</w:t>
      </w:r>
    </w:p>
    <w:p w14:paraId="2A3A578F" w14:textId="6B933262" w:rsidR="004D4C15" w:rsidRDefault="0060359B" w:rsidP="00BB0849">
      <w:pPr>
        <w:pStyle w:val="ListParagraph"/>
        <w:numPr>
          <w:ilvl w:val="0"/>
          <w:numId w:val="26"/>
        </w:numPr>
      </w:pPr>
      <w:r>
        <w:t>When there</w:t>
      </w:r>
      <w:r w:rsidR="004D4C15">
        <w:t xml:space="preserve"> is severe pain, swelling </w:t>
      </w:r>
      <w:r>
        <w:t>and discomfort</w:t>
      </w:r>
      <w:r w:rsidR="004D4C15">
        <w:t xml:space="preserve"> your doctor may prescribe oral cortisone 50 mg for 3 days. </w:t>
      </w:r>
    </w:p>
    <w:p w14:paraId="05C13D17" w14:textId="1E27BA7D" w:rsidR="005A3EB0" w:rsidRDefault="005A3EB0" w:rsidP="00BB0849">
      <w:pPr>
        <w:pStyle w:val="ListParagraph"/>
        <w:numPr>
          <w:ilvl w:val="0"/>
          <w:numId w:val="26"/>
        </w:numPr>
      </w:pPr>
      <w:r>
        <w:t>Severe crusting, breakdown of skin and weeping -apply vinegar soaks (1 t</w:t>
      </w:r>
      <w:r w:rsidR="00206D17">
        <w:t>easpoon</w:t>
      </w:r>
      <w:r>
        <w:t xml:space="preserve"> white vinegar in 1 cup </w:t>
      </w:r>
      <w:r w:rsidR="00FF6251">
        <w:t>refrigerated</w:t>
      </w:r>
      <w:r>
        <w:t xml:space="preserve"> </w:t>
      </w:r>
      <w:r w:rsidR="0060359B">
        <w:t>water and</w:t>
      </w:r>
      <w:r w:rsidR="00FF6251">
        <w:t xml:space="preserve"> soak washcloth or paper towel in cooled water</w:t>
      </w:r>
      <w:r>
        <w:t>) 4–6× per day for</w:t>
      </w:r>
      <w:r w:rsidR="00FF6251">
        <w:t xml:space="preserve"> 5-</w:t>
      </w:r>
      <w:r>
        <w:t xml:space="preserve"> 20 minutes</w:t>
      </w:r>
      <w:r w:rsidR="00FF6251">
        <w:t xml:space="preserve"> at a time. </w:t>
      </w:r>
      <w:r w:rsidR="00861438">
        <w:t xml:space="preserve"> If soak is irritating dilute by </w:t>
      </w:r>
      <w:r w:rsidR="0060359B">
        <w:t>half.</w:t>
      </w:r>
      <w:r w:rsidR="00861438">
        <w:t xml:space="preserve"> After soak</w:t>
      </w:r>
      <w:r w:rsidR="00BB0849">
        <w:t>,</w:t>
      </w:r>
      <w:r w:rsidR="00861438">
        <w:t xml:space="preserve"> use </w:t>
      </w:r>
      <w:r w:rsidR="0060359B">
        <w:t>Allmedic</w:t>
      </w:r>
      <w:r w:rsidR="00861438">
        <w:t xml:space="preserve"> cleanser and then a</w:t>
      </w:r>
      <w:r w:rsidR="00FF6251">
        <w:t xml:space="preserve">pply </w:t>
      </w:r>
      <w:r w:rsidR="0060359B">
        <w:t>Vaseline,</w:t>
      </w:r>
      <w:r w:rsidR="00FF6251">
        <w:t xml:space="preserve"> </w:t>
      </w:r>
      <w:r w:rsidR="0060359B">
        <w:t>Bepanthan</w:t>
      </w:r>
      <w:r w:rsidR="00FF6251">
        <w:t xml:space="preserve"> or </w:t>
      </w:r>
      <w:r w:rsidR="0060359B">
        <w:t>Allmedic</w:t>
      </w:r>
      <w:r w:rsidR="00FF6251">
        <w:t xml:space="preserve"> post PDT soothing cream.</w:t>
      </w:r>
      <w:r w:rsidR="00206D17">
        <w:t xml:space="preserve"> The idea is not to let the area dry out.</w:t>
      </w:r>
      <w:r w:rsidR="00861438">
        <w:t xml:space="preserve"> Continue soaks for up to 7 days.</w:t>
      </w:r>
      <w:r>
        <w:br/>
      </w:r>
    </w:p>
    <w:bookmarkEnd w:id="0"/>
    <w:p w14:paraId="07900112" w14:textId="4B5EBA98" w:rsidR="00C95E54" w:rsidRPr="00CD79C9" w:rsidRDefault="003D2F0E" w:rsidP="00CD79C9">
      <w:pPr>
        <w:rPr>
          <w:bCs/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D79C9">
        <w:rPr>
          <w:bCs/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Follow-Up and Results</w:t>
      </w:r>
    </w:p>
    <w:p w14:paraId="3A85C078" w14:textId="66EF7F26" w:rsidR="00C95E54" w:rsidRDefault="00230F11">
      <w:r>
        <w:t xml:space="preserve">You will be asked to return to the clinic at day </w:t>
      </w:r>
      <w:r w:rsidR="00861438">
        <w:t>3-5</w:t>
      </w:r>
      <w:r>
        <w:t xml:space="preserve"> after your procedure</w:t>
      </w:r>
      <w:r w:rsidR="00CD79C9">
        <w:t xml:space="preserve"> to assess healing and discuss </w:t>
      </w:r>
      <w:r w:rsidR="0060359B">
        <w:t>progress.</w:t>
      </w:r>
      <w:r w:rsidR="00CD79C9">
        <w:t xml:space="preserve"> </w:t>
      </w:r>
      <w:r w:rsidR="00BB0849">
        <w:t xml:space="preserve">A </w:t>
      </w:r>
      <w:r>
        <w:t>Further appointment</w:t>
      </w:r>
      <w:r w:rsidR="00BB0849">
        <w:t xml:space="preserve"> will be </w:t>
      </w:r>
      <w:r w:rsidR="0060359B">
        <w:t>arranged for</w:t>
      </w:r>
      <w:r w:rsidR="00BB0849">
        <w:t xml:space="preserve"> review at 2 weeks.</w:t>
      </w:r>
      <w:r>
        <w:t xml:space="preserve"> Results include smoother, healthier skin with reduction of precancerous lesions. Temporary redness or pigmentation may </w:t>
      </w:r>
      <w:r w:rsidR="0060359B">
        <w:t>persist but</w:t>
      </w:r>
      <w:r w:rsidR="00CD79C9">
        <w:t xml:space="preserve"> will settle with </w:t>
      </w:r>
      <w:r w:rsidR="0060359B">
        <w:t>time.</w:t>
      </w:r>
    </w:p>
    <w:p w14:paraId="38358686" w14:textId="77777777" w:rsidR="00C95E54" w:rsidRDefault="003D2F0E">
      <w:pPr>
        <w:pStyle w:val="Heading3"/>
      </w:pPr>
      <w:r>
        <w:t>Contact Information</w:t>
      </w:r>
    </w:p>
    <w:p w14:paraId="78768EBB" w14:textId="6FF634C0" w:rsidR="00C95E54" w:rsidRDefault="003D2F0E">
      <w:r>
        <w:t>Molesafe Skin Cancer Clinic</w:t>
      </w:r>
      <w:r>
        <w:br/>
        <w:t>Phone: (03) 9521 1872</w:t>
      </w:r>
      <w:r>
        <w:br/>
        <w:t xml:space="preserve">Email: </w:t>
      </w:r>
      <w:r w:rsidR="00BB0849">
        <w:t>nurse</w:t>
      </w:r>
      <w:r>
        <w:t>@molesafe.net.au</w:t>
      </w:r>
    </w:p>
    <w:p w14:paraId="774E83C8" w14:textId="77777777" w:rsidR="00C95E54" w:rsidRDefault="003D2F0E">
      <w:pPr>
        <w:pStyle w:val="Heading3"/>
      </w:pPr>
      <w:r>
        <w:t>Consent</w:t>
      </w:r>
    </w:p>
    <w:p w14:paraId="1A228692" w14:textId="77777777" w:rsidR="00C95E54" w:rsidRDefault="003D2F0E">
      <w:r>
        <w:t>I have read and understood the above information and consent to undergoing Photodynamic Therapy using the Medisun PDT 9000.</w:t>
      </w:r>
      <w:r>
        <w:br/>
      </w:r>
      <w:r>
        <w:br/>
        <w:t>I understand the purpose, benefits, and risks of the procedure.</w:t>
      </w:r>
      <w:r>
        <w:br/>
        <w:t>I understand no treatment guarantees 100% clearance and additional sessions may be required.</w:t>
      </w:r>
      <w:r>
        <w:br/>
        <w:t>I have discussed alternative options with my doctor.</w:t>
      </w:r>
      <w:r>
        <w:br/>
        <w:t>I consent to photographs being taken before, during, and after treatment.</w:t>
      </w:r>
      <w:r>
        <w:br/>
        <w:t>I understand the total cost of treatment is $__________.</w:t>
      </w:r>
      <w:r>
        <w:br/>
      </w:r>
      <w:r>
        <w:br/>
        <w:t>Patient Name: __________________________</w:t>
      </w:r>
      <w:r>
        <w:br/>
        <w:t>Signature: ___________________  Date: __________</w:t>
      </w:r>
      <w:r>
        <w:br/>
      </w:r>
      <w:r>
        <w:br/>
        <w:t>Doctor Name: __________________________</w:t>
      </w:r>
      <w:r>
        <w:br/>
        <w:t>Signature: ___________________  Date: __________</w:t>
      </w:r>
    </w:p>
    <w:sectPr w:rsidR="00C95E5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54733D"/>
    <w:multiLevelType w:val="hybridMultilevel"/>
    <w:tmpl w:val="00CA86A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DA4A7E"/>
    <w:multiLevelType w:val="hybridMultilevel"/>
    <w:tmpl w:val="9132B5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C3AFA"/>
    <w:multiLevelType w:val="hybridMultilevel"/>
    <w:tmpl w:val="C0B43DF0"/>
    <w:lvl w:ilvl="0" w:tplc="E73CAEC2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581264"/>
    <w:multiLevelType w:val="hybridMultilevel"/>
    <w:tmpl w:val="95A8C1C6"/>
    <w:lvl w:ilvl="0" w:tplc="E73CAEC2">
      <w:numFmt w:val="bullet"/>
      <w:lvlText w:val="•"/>
      <w:lvlJc w:val="left"/>
      <w:pPr>
        <w:ind w:left="1230" w:hanging="360"/>
      </w:pPr>
      <w:rPr>
        <w:rFonts w:ascii="Cambria" w:eastAsiaTheme="minorEastAsia" w:hAnsi="Cambri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3" w15:restartNumberingAfterBreak="0">
    <w:nsid w:val="147F6F28"/>
    <w:multiLevelType w:val="hybridMultilevel"/>
    <w:tmpl w:val="31D295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894EDF"/>
    <w:multiLevelType w:val="hybridMultilevel"/>
    <w:tmpl w:val="2AFEC6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885737"/>
    <w:multiLevelType w:val="hybridMultilevel"/>
    <w:tmpl w:val="5204FE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25606"/>
    <w:multiLevelType w:val="hybridMultilevel"/>
    <w:tmpl w:val="D5EAF60E"/>
    <w:lvl w:ilvl="0" w:tplc="E73CAEC2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662A7D"/>
    <w:multiLevelType w:val="hybridMultilevel"/>
    <w:tmpl w:val="2BA0EB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B3207D"/>
    <w:multiLevelType w:val="hybridMultilevel"/>
    <w:tmpl w:val="2676C3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E747ED"/>
    <w:multiLevelType w:val="hybridMultilevel"/>
    <w:tmpl w:val="376ECB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C73D8C"/>
    <w:multiLevelType w:val="hybridMultilevel"/>
    <w:tmpl w:val="36DC19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5476E"/>
    <w:multiLevelType w:val="hybridMultilevel"/>
    <w:tmpl w:val="1B281B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6C66F5"/>
    <w:multiLevelType w:val="hybridMultilevel"/>
    <w:tmpl w:val="123622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903D65"/>
    <w:multiLevelType w:val="hybridMultilevel"/>
    <w:tmpl w:val="0C0C9DE0"/>
    <w:lvl w:ilvl="0" w:tplc="E73CAEC2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9C3F1E"/>
    <w:multiLevelType w:val="hybridMultilevel"/>
    <w:tmpl w:val="45B498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C42990"/>
    <w:multiLevelType w:val="hybridMultilevel"/>
    <w:tmpl w:val="9DCE65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7D23FE"/>
    <w:multiLevelType w:val="hybridMultilevel"/>
    <w:tmpl w:val="F3B87A8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9C0A22"/>
    <w:multiLevelType w:val="hybridMultilevel"/>
    <w:tmpl w:val="C4AC91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9248718">
    <w:abstractNumId w:val="8"/>
  </w:num>
  <w:num w:numId="2" w16cid:durableId="811556511">
    <w:abstractNumId w:val="6"/>
  </w:num>
  <w:num w:numId="3" w16cid:durableId="107705021">
    <w:abstractNumId w:val="5"/>
  </w:num>
  <w:num w:numId="4" w16cid:durableId="851065100">
    <w:abstractNumId w:val="4"/>
  </w:num>
  <w:num w:numId="5" w16cid:durableId="1162894677">
    <w:abstractNumId w:val="7"/>
  </w:num>
  <w:num w:numId="6" w16cid:durableId="1786925875">
    <w:abstractNumId w:val="3"/>
  </w:num>
  <w:num w:numId="7" w16cid:durableId="569270570">
    <w:abstractNumId w:val="2"/>
  </w:num>
  <w:num w:numId="8" w16cid:durableId="236209685">
    <w:abstractNumId w:val="1"/>
  </w:num>
  <w:num w:numId="9" w16cid:durableId="1271477530">
    <w:abstractNumId w:val="0"/>
  </w:num>
  <w:num w:numId="10" w16cid:durableId="135950285">
    <w:abstractNumId w:val="25"/>
  </w:num>
  <w:num w:numId="11" w16cid:durableId="664166663">
    <w:abstractNumId w:val="15"/>
  </w:num>
  <w:num w:numId="12" w16cid:durableId="464978202">
    <w:abstractNumId w:val="9"/>
  </w:num>
  <w:num w:numId="13" w16cid:durableId="1836452374">
    <w:abstractNumId w:val="18"/>
  </w:num>
  <w:num w:numId="14" w16cid:durableId="2076051137">
    <w:abstractNumId w:val="19"/>
  </w:num>
  <w:num w:numId="15" w16cid:durableId="1972515627">
    <w:abstractNumId w:val="21"/>
  </w:num>
  <w:num w:numId="16" w16cid:durableId="964963930">
    <w:abstractNumId w:val="26"/>
  </w:num>
  <w:num w:numId="17" w16cid:durableId="484971621">
    <w:abstractNumId w:val="14"/>
  </w:num>
  <w:num w:numId="18" w16cid:durableId="1948612617">
    <w:abstractNumId w:val="22"/>
  </w:num>
  <w:num w:numId="19" w16cid:durableId="564266601">
    <w:abstractNumId w:val="13"/>
  </w:num>
  <w:num w:numId="20" w16cid:durableId="5403278">
    <w:abstractNumId w:val="27"/>
  </w:num>
  <w:num w:numId="21" w16cid:durableId="2099206636">
    <w:abstractNumId w:val="11"/>
  </w:num>
  <w:num w:numId="22" w16cid:durableId="1393430492">
    <w:abstractNumId w:val="16"/>
  </w:num>
  <w:num w:numId="23" w16cid:durableId="1228223106">
    <w:abstractNumId w:val="23"/>
  </w:num>
  <w:num w:numId="24" w16cid:durableId="997540314">
    <w:abstractNumId w:val="12"/>
  </w:num>
  <w:num w:numId="25" w16cid:durableId="457336780">
    <w:abstractNumId w:val="20"/>
  </w:num>
  <w:num w:numId="26" w16cid:durableId="1488134215">
    <w:abstractNumId w:val="10"/>
  </w:num>
  <w:num w:numId="27" w16cid:durableId="61296269">
    <w:abstractNumId w:val="17"/>
  </w:num>
  <w:num w:numId="28" w16cid:durableId="112689290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63AF2"/>
    <w:rsid w:val="001C4343"/>
    <w:rsid w:val="001F4A5E"/>
    <w:rsid w:val="00206D17"/>
    <w:rsid w:val="00230F11"/>
    <w:rsid w:val="0029639D"/>
    <w:rsid w:val="002B2686"/>
    <w:rsid w:val="0031146E"/>
    <w:rsid w:val="00326F90"/>
    <w:rsid w:val="003D150A"/>
    <w:rsid w:val="003D2F0E"/>
    <w:rsid w:val="003E7268"/>
    <w:rsid w:val="003F66D2"/>
    <w:rsid w:val="00430AA6"/>
    <w:rsid w:val="004B4A57"/>
    <w:rsid w:val="004D4C15"/>
    <w:rsid w:val="00527975"/>
    <w:rsid w:val="005A3EB0"/>
    <w:rsid w:val="0060359B"/>
    <w:rsid w:val="00644CB0"/>
    <w:rsid w:val="00684DDD"/>
    <w:rsid w:val="006D1572"/>
    <w:rsid w:val="00770F7D"/>
    <w:rsid w:val="008034BF"/>
    <w:rsid w:val="00861438"/>
    <w:rsid w:val="008E713B"/>
    <w:rsid w:val="008F0548"/>
    <w:rsid w:val="008F56FD"/>
    <w:rsid w:val="009D24E3"/>
    <w:rsid w:val="00A03813"/>
    <w:rsid w:val="00A62E69"/>
    <w:rsid w:val="00AA1D8D"/>
    <w:rsid w:val="00AB1017"/>
    <w:rsid w:val="00B47730"/>
    <w:rsid w:val="00BB0849"/>
    <w:rsid w:val="00BB4C12"/>
    <w:rsid w:val="00C81E68"/>
    <w:rsid w:val="00C95E54"/>
    <w:rsid w:val="00CB0664"/>
    <w:rsid w:val="00CB0CCF"/>
    <w:rsid w:val="00CD79C9"/>
    <w:rsid w:val="00CE7E8E"/>
    <w:rsid w:val="00D21652"/>
    <w:rsid w:val="00E62171"/>
    <w:rsid w:val="00E77542"/>
    <w:rsid w:val="00F14EB8"/>
    <w:rsid w:val="00FC693F"/>
    <w:rsid w:val="00FF2979"/>
    <w:rsid w:val="00FF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5143C1"/>
  <w14:defaultImageDpi w14:val="300"/>
  <w15:docId w15:val="{26836D47-966D-4B82-A66A-7AE68D58E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cid:ii_lso24b5h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1201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8031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Dr Mark Franck</cp:lastModifiedBy>
  <cp:revision>4</cp:revision>
  <cp:lastPrinted>2025-11-11T02:41:00Z</cp:lastPrinted>
  <dcterms:created xsi:type="dcterms:W3CDTF">2025-11-11T02:42:00Z</dcterms:created>
  <dcterms:modified xsi:type="dcterms:W3CDTF">2025-12-09T04:47:00Z</dcterms:modified>
  <cp:category/>
</cp:coreProperties>
</file>